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在平凡的岗位上绽放光和热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熊英，1978年出生，中共党员，海军退役军人，2019年加入飞行技术系，讲师，主讲《空中领航》、《航空气象》等课程三年。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一、躬耕教学一线，默默奉献，诲人不倦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熊英老师自从来到南昌航空大学飞行技术后，</w:t>
      </w:r>
      <w:r>
        <w:rPr>
          <w:rFonts w:hint="eastAsia"/>
          <w:sz w:val="32"/>
          <w:szCs w:val="32"/>
        </w:rPr>
        <w:t>主动适应学校发展需要，努力做一名优秀的双师型教师</w:t>
      </w:r>
      <w:r>
        <w:rPr>
          <w:rFonts w:hint="eastAsia"/>
          <w:sz w:val="32"/>
          <w:szCs w:val="32"/>
          <w:lang w:eastAsia="zh-CN"/>
        </w:rPr>
        <w:t>。</w:t>
      </w:r>
      <w:r>
        <w:rPr>
          <w:rFonts w:hint="eastAsia"/>
          <w:sz w:val="32"/>
          <w:szCs w:val="32"/>
          <w:lang w:val="en-US" w:eastAsia="zh-CN"/>
        </w:rPr>
        <w:t>由于以前在部队工作期间，虽然从事的流体力学研究，但是与航空联系并不紧密，为了能够快速适应飞行技术专业课程的教学，迅速进入角色，在个人努力自学习课程的同时，还积极向有经验的老同志学习，弄懂每一个知识点，在教学过程中有的放矢，使同学们对教学内容能够真正理解透，掌握到位。入职不到半年就掌握了课程体系的教学内容和教学方法，开始带班上课</w:t>
      </w:r>
      <w:r>
        <w:rPr>
          <w:rFonts w:hint="eastAsia"/>
          <w:sz w:val="32"/>
          <w:szCs w:val="32"/>
        </w:rPr>
        <w:t>。先后承担了</w:t>
      </w:r>
      <w:r>
        <w:rPr>
          <w:rFonts w:hint="eastAsia"/>
          <w:sz w:val="32"/>
          <w:szCs w:val="32"/>
          <w:lang w:val="en-US" w:eastAsia="zh-CN"/>
        </w:rPr>
        <w:t>通航（民航）学院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  <w:lang w:val="en-US" w:eastAsia="zh-CN"/>
        </w:rPr>
        <w:t>国教学院《空中领航》、《航空气象》、《</w:t>
      </w:r>
      <w:r>
        <w:rPr>
          <w:rFonts w:hint="eastAsia"/>
          <w:sz w:val="32"/>
          <w:szCs w:val="32"/>
        </w:rPr>
        <w:t>航空</w:t>
      </w:r>
      <w:r>
        <w:rPr>
          <w:rFonts w:hint="eastAsia"/>
          <w:sz w:val="32"/>
          <w:szCs w:val="32"/>
          <w:lang w:val="en-US" w:eastAsia="zh-CN"/>
        </w:rPr>
        <w:t>维修英语</w:t>
      </w:r>
      <w:r>
        <w:rPr>
          <w:rFonts w:hint="eastAsia"/>
          <w:sz w:val="32"/>
          <w:szCs w:val="32"/>
        </w:rPr>
        <w:t>》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rFonts w:hint="eastAsia"/>
          <w:sz w:val="32"/>
          <w:szCs w:val="32"/>
        </w:rPr>
        <w:t>《</w:t>
      </w:r>
      <w:r>
        <w:rPr>
          <w:rFonts w:hint="eastAsia"/>
          <w:sz w:val="32"/>
          <w:szCs w:val="32"/>
          <w:lang w:val="en-US" w:eastAsia="zh-CN"/>
        </w:rPr>
        <w:t>空气动力学</w:t>
      </w:r>
      <w:r>
        <w:rPr>
          <w:rFonts w:hint="eastAsia"/>
          <w:sz w:val="32"/>
          <w:szCs w:val="32"/>
        </w:rPr>
        <w:t>》等课程</w:t>
      </w:r>
      <w:r>
        <w:rPr>
          <w:rFonts w:hint="eastAsia"/>
          <w:sz w:val="32"/>
          <w:szCs w:val="32"/>
          <w:lang w:val="en-US" w:eastAsia="zh-CN"/>
        </w:rPr>
        <w:t>的</w:t>
      </w:r>
      <w:r>
        <w:rPr>
          <w:rFonts w:hint="eastAsia"/>
          <w:sz w:val="32"/>
          <w:szCs w:val="32"/>
        </w:rPr>
        <w:t>教学工作。每年</w:t>
      </w:r>
      <w:r>
        <w:rPr>
          <w:rFonts w:hint="eastAsia"/>
          <w:sz w:val="32"/>
          <w:szCs w:val="32"/>
          <w:lang w:val="en-US" w:eastAsia="zh-CN"/>
        </w:rPr>
        <w:t>平</w:t>
      </w:r>
      <w:r>
        <w:rPr>
          <w:rFonts w:hint="eastAsia"/>
          <w:sz w:val="32"/>
          <w:szCs w:val="32"/>
        </w:rPr>
        <w:t>均教学工作量超过</w:t>
      </w: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eastAsia"/>
          <w:sz w:val="32"/>
          <w:szCs w:val="32"/>
        </w:rPr>
        <w:t>00课时，虽然课时量多，但是教学效果从不打折扣。</w:t>
      </w:r>
      <w:r>
        <w:rPr>
          <w:rFonts w:hint="eastAsia"/>
          <w:sz w:val="32"/>
          <w:szCs w:val="32"/>
          <w:lang w:val="en-US" w:eastAsia="zh-CN"/>
        </w:rPr>
        <w:t>严谨的教学态度受到学生和老师的一致好评，是大家公认的“老黄牛”。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二、</w:t>
      </w:r>
      <w:r>
        <w:rPr>
          <w:rFonts w:hint="eastAsia"/>
          <w:sz w:val="32"/>
          <w:szCs w:val="32"/>
          <w:lang w:val="en-US" w:eastAsia="zh-CN"/>
        </w:rPr>
        <w:t>深入了解学生动态、做学生的指路人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熊英老师在做好教学工作的同时，还担任了19级飞行技术专业一个班的班主任。班主任的职责主要是指导学生规划好学业，树立正确的人生观、价值观，在两年的在校生活中，抓紧学业，遵守学校的规章制度，同时养成团结协作的作风。在工作过程中，能够深入学生身边，同学生进行思想交流，了解学生的所思所想，及时为他们排忧解难。在学生心中，熊英就是他们的知心大姐姐，心中指明灯，为他们保驾护航的引路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三、积极</w:t>
      </w:r>
      <w:r>
        <w:rPr>
          <w:rFonts w:hint="eastAsia"/>
          <w:sz w:val="32"/>
          <w:szCs w:val="32"/>
          <w:lang w:val="en-US" w:eastAsia="zh-CN"/>
        </w:rPr>
        <w:t>参加理论学习</w:t>
      </w:r>
      <w:r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  <w:lang w:val="en-US" w:eastAsia="zh-CN"/>
        </w:rPr>
        <w:t>为</w:t>
      </w:r>
      <w:r>
        <w:rPr>
          <w:rFonts w:hint="eastAsia"/>
          <w:sz w:val="32"/>
          <w:szCs w:val="32"/>
        </w:rPr>
        <w:t>教学</w:t>
      </w:r>
      <w:r>
        <w:rPr>
          <w:rFonts w:hint="eastAsia"/>
          <w:sz w:val="32"/>
          <w:szCs w:val="32"/>
          <w:lang w:val="en-US" w:eastAsia="zh-CN"/>
        </w:rPr>
        <w:t>法改革建言献策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</w:rPr>
        <w:t>熊英老师由于小孩在老校区上学，每天通勤车上下班，还有一个不满3岁的小孩</w:t>
      </w:r>
      <w:r>
        <w:rPr>
          <w:rFonts w:hint="eastAsia"/>
          <w:sz w:val="32"/>
          <w:szCs w:val="32"/>
          <w:lang w:val="en-US" w:eastAsia="zh-CN"/>
        </w:rPr>
        <w:t>要照顾，辛苦程度可想而知。但是，熊老师从来没有因为个人原因而耽误过</w:t>
      </w:r>
      <w:r>
        <w:rPr>
          <w:rFonts w:hint="eastAsia"/>
          <w:sz w:val="32"/>
          <w:szCs w:val="32"/>
        </w:rPr>
        <w:t>工作，</w:t>
      </w:r>
      <w:r>
        <w:rPr>
          <w:rFonts w:hint="eastAsia"/>
          <w:sz w:val="32"/>
          <w:szCs w:val="32"/>
          <w:lang w:val="en-US" w:eastAsia="zh-CN"/>
        </w:rPr>
        <w:t>而且对教学法改革提出了个人独到的见解，在学生评教过程中，得到学生的一致好评，优秀率达到百分之百。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718DC"/>
    <w:rsid w:val="03936F9D"/>
    <w:rsid w:val="32C32708"/>
    <w:rsid w:val="418274C3"/>
    <w:rsid w:val="6997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44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2021-11-08T08:09:00Z</dcterms:created>
  <dc:creator>蒋天合</dc:creator>
  <cp:lastModifiedBy>蒋天合</cp:lastModifiedBy>
  <dcterms:modified xsi:type="dcterms:W3CDTF">2021-11-09T06:47:50Z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9460336698CD434CB8454B3E24647C9C</vt:lpwstr>
  </property>
</Properties>
</file>